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05-141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01.10.2025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Пронин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Алексеевич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№188100022300040462</w:t>
      </w:r>
      <w:r>
        <w:rPr>
          <w:rFonts w:ascii="Times New Roman" w:eastAsia="Times New Roman" w:hAnsi="Times New Roman" w:cs="Times New Roman"/>
          <w:sz w:val="26"/>
          <w:szCs w:val="26"/>
        </w:rPr>
        <w:t>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08.03.2025г. по делу об административном правонарушении, предусмотренном ч.3 ст.12.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Пронину К.А. назначено наказание в виде штрафа в размере 500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Пронин К.А.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Пронин К.А.,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Пронина К.А.,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Пронина К.А.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Пронина К.А.; Постановлением №188100022300040462</w:t>
      </w:r>
      <w:r>
        <w:rPr>
          <w:rFonts w:ascii="Times New Roman" w:eastAsia="Times New Roman" w:hAnsi="Times New Roman" w:cs="Times New Roman"/>
          <w:sz w:val="26"/>
          <w:szCs w:val="26"/>
        </w:rPr>
        <w:t>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08.03.2025г.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Пронин К.А.,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Пронина К.А.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Пронину К.А.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Пронина К.А.,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Пронину К.А.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Пронина Кирилла Алексеевича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0412365400135014122520174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